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D78" w:rsidRDefault="00C11D78" w:rsidP="00C11D78"/>
    <w:p w:rsidR="00C11D78" w:rsidRDefault="00C11D78" w:rsidP="00C11D78">
      <w:pPr>
        <w:jc w:val="right"/>
        <w:rPr>
          <w:rFonts w:ascii="Arial CYR" w:hAnsi="Arial CYR" w:cs="Arial CYR"/>
        </w:rPr>
      </w:pPr>
      <w:r>
        <w:rPr>
          <w:rFonts w:ascii="Arial CYR" w:hAnsi="Arial CYR" w:cs="Arial CYR"/>
        </w:rPr>
        <w:t xml:space="preserve">                                                                     Приложение № 3 к решению</w:t>
      </w:r>
    </w:p>
    <w:p w:rsidR="00C11D78" w:rsidRDefault="00C11D78" w:rsidP="00C11D78">
      <w:pPr>
        <w:jc w:val="right"/>
        <w:rPr>
          <w:rFonts w:ascii="Arial CYR" w:hAnsi="Arial CYR" w:cs="Arial CYR"/>
        </w:rPr>
      </w:pPr>
      <w:r>
        <w:rPr>
          <w:rFonts w:ascii="Arial CYR" w:hAnsi="Arial CYR" w:cs="Arial CYR"/>
        </w:rPr>
        <w:t xml:space="preserve">                                                                     Совета депутатов Биазинского Совета</w:t>
      </w:r>
    </w:p>
    <w:p w:rsidR="00C11D78" w:rsidRDefault="00C11D78" w:rsidP="00C11D78">
      <w:pPr>
        <w:jc w:val="right"/>
        <w:rPr>
          <w:rFonts w:ascii="Arial CYR" w:hAnsi="Arial CYR" w:cs="Arial CYR"/>
        </w:rPr>
      </w:pPr>
      <w:r>
        <w:rPr>
          <w:rFonts w:ascii="Arial CYR" w:hAnsi="Arial CYR" w:cs="Arial CYR"/>
        </w:rPr>
        <w:t xml:space="preserve">                                                       Северного района </w:t>
      </w:r>
      <w:proofErr w:type="gramStart"/>
      <w:r>
        <w:rPr>
          <w:rFonts w:ascii="Arial CYR" w:hAnsi="Arial CYR" w:cs="Arial CYR"/>
        </w:rPr>
        <w:t>Новосибирской</w:t>
      </w:r>
      <w:proofErr w:type="gramEnd"/>
    </w:p>
    <w:p w:rsidR="00C11D78" w:rsidRDefault="00C11D78" w:rsidP="00C11D78">
      <w:pPr>
        <w:jc w:val="right"/>
        <w:rPr>
          <w:rFonts w:ascii="Arial CYR" w:hAnsi="Arial CYR" w:cs="Arial CYR"/>
        </w:rPr>
      </w:pPr>
      <w:r>
        <w:rPr>
          <w:rFonts w:ascii="Arial CYR" w:hAnsi="Arial CYR" w:cs="Arial CYR"/>
        </w:rPr>
        <w:t xml:space="preserve">                                                                     области "О местном бюджете </w:t>
      </w:r>
    </w:p>
    <w:p w:rsidR="00C11D78" w:rsidRDefault="00C11D78" w:rsidP="00C11D78">
      <w:pPr>
        <w:jc w:val="right"/>
        <w:rPr>
          <w:rFonts w:ascii="Arial CYR" w:hAnsi="Arial CYR" w:cs="Arial CYR"/>
        </w:rPr>
      </w:pPr>
      <w:r>
        <w:rPr>
          <w:rFonts w:ascii="Arial CYR" w:hAnsi="Arial CYR" w:cs="Arial CYR"/>
        </w:rPr>
        <w:t xml:space="preserve">                                                                     Биазинского сельсовета Северного</w:t>
      </w:r>
    </w:p>
    <w:p w:rsidR="00C11D78" w:rsidRDefault="00C11D78" w:rsidP="00C11D78">
      <w:pPr>
        <w:jc w:val="right"/>
        <w:rPr>
          <w:rFonts w:ascii="Arial CYR" w:hAnsi="Arial CYR" w:cs="Arial CYR"/>
        </w:rPr>
      </w:pPr>
      <w:r>
        <w:rPr>
          <w:rFonts w:ascii="Arial CYR" w:hAnsi="Arial CYR" w:cs="Arial CYR"/>
        </w:rPr>
        <w:t xml:space="preserve">                                                                     района Новосибирской области на 2016</w:t>
      </w:r>
    </w:p>
    <w:p w:rsidR="00C11D78" w:rsidRDefault="00C11D78" w:rsidP="00C11D78">
      <w:pPr>
        <w:jc w:val="right"/>
        <w:rPr>
          <w:rFonts w:ascii="Arial CYR" w:hAnsi="Arial CYR" w:cs="Arial CYR"/>
        </w:rPr>
      </w:pPr>
      <w:r>
        <w:rPr>
          <w:rFonts w:ascii="Arial CYR" w:hAnsi="Arial CYR" w:cs="Arial CYR"/>
        </w:rPr>
        <w:t>год и плановый период 2017 и 2018 годов"</w:t>
      </w:r>
    </w:p>
    <w:p w:rsidR="00C11D78" w:rsidRDefault="00C11D78" w:rsidP="00C11D78">
      <w:pPr>
        <w:jc w:val="right"/>
        <w:rPr>
          <w:rFonts w:ascii="Arial CYR" w:hAnsi="Arial CYR" w:cs="Arial CYR"/>
        </w:rPr>
      </w:pPr>
      <w:r>
        <w:t xml:space="preserve">от             № </w:t>
      </w:r>
    </w:p>
    <w:p w:rsidR="00C11D78" w:rsidRPr="008964C8" w:rsidRDefault="00C11D78" w:rsidP="00C11D78">
      <w:pPr>
        <w:jc w:val="right"/>
        <w:rPr>
          <w:b/>
        </w:rPr>
      </w:pPr>
      <w:r>
        <w:rPr>
          <w:b/>
        </w:rPr>
        <w:t xml:space="preserve">                                            </w:t>
      </w:r>
      <w:r w:rsidRPr="008964C8">
        <w:rPr>
          <w:b/>
        </w:rPr>
        <w:t xml:space="preserve">Таблица </w:t>
      </w:r>
      <w:r>
        <w:rPr>
          <w:b/>
        </w:rPr>
        <w:t>2</w:t>
      </w:r>
    </w:p>
    <w:p w:rsidR="00C11D78" w:rsidRDefault="00C11D78" w:rsidP="00C11D78">
      <w:pPr>
        <w:jc w:val="center"/>
        <w:rPr>
          <w:b/>
        </w:rPr>
      </w:pPr>
    </w:p>
    <w:p w:rsidR="00C11D78" w:rsidRPr="0070521F" w:rsidRDefault="00C11D78" w:rsidP="00C11D78">
      <w:pPr>
        <w:jc w:val="center"/>
        <w:rPr>
          <w:b/>
        </w:rPr>
      </w:pPr>
      <w:r w:rsidRPr="0070521F">
        <w:rPr>
          <w:b/>
        </w:rPr>
        <w:t xml:space="preserve">Д О Х О Д </w:t>
      </w:r>
      <w:proofErr w:type="gramStart"/>
      <w:r w:rsidRPr="0070521F">
        <w:rPr>
          <w:b/>
        </w:rPr>
        <w:t>Ы</w:t>
      </w:r>
      <w:proofErr w:type="gramEnd"/>
    </w:p>
    <w:p w:rsidR="00C11D78" w:rsidRPr="0070521F" w:rsidRDefault="00C11D78" w:rsidP="00C11D78">
      <w:pPr>
        <w:jc w:val="center"/>
        <w:rPr>
          <w:b/>
        </w:rPr>
      </w:pPr>
      <w:r w:rsidRPr="0070521F">
        <w:rPr>
          <w:b/>
        </w:rPr>
        <w:t>местного бюджета</w:t>
      </w:r>
      <w:r>
        <w:rPr>
          <w:b/>
        </w:rPr>
        <w:t xml:space="preserve"> Биазинского сельсовета Северного района </w:t>
      </w:r>
      <w:proofErr w:type="gramStart"/>
      <w:r>
        <w:rPr>
          <w:b/>
        </w:rPr>
        <w:t>Новосибирской</w:t>
      </w:r>
      <w:proofErr w:type="gramEnd"/>
      <w:r>
        <w:rPr>
          <w:b/>
        </w:rPr>
        <w:t xml:space="preserve"> областина 2017-2018</w:t>
      </w:r>
      <w:r w:rsidRPr="0070521F">
        <w:rPr>
          <w:b/>
        </w:rPr>
        <w:t xml:space="preserve"> год</w:t>
      </w:r>
      <w:r>
        <w:rPr>
          <w:b/>
        </w:rPr>
        <w:t>ы</w:t>
      </w:r>
    </w:p>
    <w:p w:rsidR="00C11D78" w:rsidRPr="0070521F" w:rsidRDefault="00C11D78" w:rsidP="00C11D78">
      <w:pPr>
        <w:rPr>
          <w:b/>
        </w:rPr>
      </w:pPr>
    </w:p>
    <w:tbl>
      <w:tblPr>
        <w:tblW w:w="9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1"/>
        <w:gridCol w:w="4687"/>
        <w:gridCol w:w="1080"/>
        <w:gridCol w:w="1337"/>
      </w:tblGrid>
      <w:tr w:rsidR="00C11D78" w:rsidRPr="0070521F" w:rsidTr="00B46E77"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  <w:r w:rsidRPr="009E10FF">
              <w:rPr>
                <w:b/>
              </w:rPr>
              <w:t>К О Д</w:t>
            </w:r>
          </w:p>
        </w:tc>
        <w:tc>
          <w:tcPr>
            <w:tcW w:w="4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  <w:r w:rsidRPr="009E10FF">
              <w:rPr>
                <w:b/>
              </w:rPr>
              <w:t>Наименование доходов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  <w:r w:rsidRPr="009E10FF">
              <w:rPr>
                <w:b/>
              </w:rPr>
              <w:t>Сумма (тыс</w:t>
            </w:r>
            <w:proofErr w:type="gramStart"/>
            <w:r w:rsidRPr="009E10FF">
              <w:rPr>
                <w:b/>
              </w:rPr>
              <w:t>.р</w:t>
            </w:r>
            <w:proofErr w:type="gramEnd"/>
            <w:r w:rsidRPr="009E10FF">
              <w:rPr>
                <w:b/>
              </w:rPr>
              <w:t>уб.)</w:t>
            </w:r>
          </w:p>
        </w:tc>
      </w:tr>
      <w:tr w:rsidR="00C11D78" w:rsidRPr="0070521F" w:rsidTr="00B46E77"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</w:p>
        </w:tc>
        <w:tc>
          <w:tcPr>
            <w:tcW w:w="4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jc w:val="center"/>
              <w:rPr>
                <w:b/>
              </w:rPr>
            </w:pPr>
            <w:r>
              <w:rPr>
                <w:b/>
              </w:rPr>
              <w:t>2017</w:t>
            </w:r>
            <w:r w:rsidRPr="009E10FF">
              <w:rPr>
                <w:b/>
              </w:rPr>
              <w:t xml:space="preserve"> г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jc w:val="center"/>
              <w:rPr>
                <w:b/>
              </w:rPr>
            </w:pPr>
            <w:r>
              <w:rPr>
                <w:b/>
              </w:rPr>
              <w:t>2018</w:t>
            </w:r>
            <w:r w:rsidRPr="009E10FF">
              <w:rPr>
                <w:b/>
              </w:rPr>
              <w:t xml:space="preserve"> г.</w:t>
            </w:r>
          </w:p>
        </w:tc>
      </w:tr>
      <w:tr w:rsidR="00C11D78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  <w:r w:rsidRPr="009E10FF">
              <w:rPr>
                <w:b/>
              </w:rPr>
              <w:t>Налоговые доходы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jc w:val="center"/>
              <w:rPr>
                <w:b/>
              </w:rPr>
            </w:pPr>
            <w:r>
              <w:rPr>
                <w:b/>
              </w:rPr>
              <w:t>673,8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jc w:val="center"/>
              <w:rPr>
                <w:b/>
              </w:rPr>
            </w:pPr>
            <w:r>
              <w:rPr>
                <w:b/>
              </w:rPr>
              <w:t>712,3</w:t>
            </w:r>
          </w:p>
        </w:tc>
      </w:tr>
      <w:tr w:rsidR="00C11D78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  <w:r w:rsidRPr="009E10FF">
              <w:rPr>
                <w:b/>
              </w:rPr>
              <w:t>00010102010010000110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C11D78" w:rsidP="00B46E77">
            <w:r w:rsidRPr="0070521F">
              <w:t>Налог на доходы физ</w:t>
            </w:r>
            <w:r>
              <w:t>ических</w:t>
            </w:r>
            <w:r w:rsidRPr="0070521F">
              <w:t xml:space="preserve"> лиц с доходов</w:t>
            </w:r>
            <w:r>
              <w:t>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C11D78" w:rsidP="00B46E77">
            <w:pPr>
              <w:jc w:val="center"/>
            </w:pPr>
            <w:r>
              <w:t>266,2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C11D78" w:rsidP="00B46E77">
            <w:pPr>
              <w:jc w:val="center"/>
            </w:pPr>
            <w:r>
              <w:t>284,3</w:t>
            </w:r>
          </w:p>
        </w:tc>
      </w:tr>
      <w:tr w:rsidR="00C11D78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  <w:r w:rsidRPr="009E10FF">
              <w:rPr>
                <w:b/>
              </w:rPr>
              <w:t>00010302230010000110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C11D78" w:rsidP="00B46E77"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нормативов отчислений в местные бюджеты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Default="00C11D78" w:rsidP="00B46E77">
            <w:pPr>
              <w:jc w:val="center"/>
            </w:pPr>
            <w:r>
              <w:t>120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Default="00C11D78" w:rsidP="00B46E77">
            <w:pPr>
              <w:jc w:val="center"/>
            </w:pPr>
            <w:r>
              <w:t>126,9</w:t>
            </w:r>
          </w:p>
        </w:tc>
      </w:tr>
      <w:tr w:rsidR="00C11D78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  <w:r w:rsidRPr="009E10FF">
              <w:rPr>
                <w:b/>
              </w:rPr>
              <w:t>00010302240010000110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C11D78" w:rsidP="00B46E77"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Default="00C11D78" w:rsidP="00B46E77">
            <w:pPr>
              <w:jc w:val="center"/>
            </w:pPr>
            <w:r>
              <w:t>3,3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Default="00C11D78" w:rsidP="00B46E77">
            <w:pPr>
              <w:jc w:val="center"/>
            </w:pPr>
            <w:r>
              <w:t>3,5</w:t>
            </w:r>
          </w:p>
        </w:tc>
      </w:tr>
      <w:tr w:rsidR="00C11D78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  <w:r w:rsidRPr="009E10FF">
              <w:rPr>
                <w:b/>
              </w:rPr>
              <w:t>00010302250010000110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C11D78" w:rsidP="00B46E77"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Default="00C11D78" w:rsidP="00B46E77">
            <w:pPr>
              <w:jc w:val="center"/>
            </w:pPr>
            <w:r>
              <w:t>268,8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Default="00C11D78" w:rsidP="00B46E77">
            <w:pPr>
              <w:jc w:val="center"/>
            </w:pPr>
            <w:r>
              <w:t>284,2</w:t>
            </w:r>
          </w:p>
        </w:tc>
      </w:tr>
      <w:tr w:rsidR="00C11D78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  <w:r w:rsidRPr="009E10FF">
              <w:rPr>
                <w:b/>
              </w:rPr>
              <w:t>00010302260010000110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C11D78" w:rsidP="00B46E77">
            <w: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</w:t>
            </w:r>
            <w:r>
              <w:lastRenderedPageBreak/>
              <w:t>установленных дифференцированных нормативов отчислений в местные бюджеты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Default="00C11D78" w:rsidP="00B46E77">
            <w:pPr>
              <w:jc w:val="center"/>
            </w:pPr>
            <w:r>
              <w:lastRenderedPageBreak/>
              <w:t>-36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Default="00C11D78" w:rsidP="00B46E77">
            <w:pPr>
              <w:jc w:val="center"/>
            </w:pPr>
            <w:r>
              <w:t>-38,1</w:t>
            </w:r>
          </w:p>
        </w:tc>
      </w:tr>
      <w:tr w:rsidR="00C11D78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  <w:r w:rsidRPr="009E10FF">
              <w:rPr>
                <w:b/>
              </w:rPr>
              <w:lastRenderedPageBreak/>
              <w:t>00010601030100000110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C11D78" w:rsidP="00B46E77">
            <w: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Default="00C11D78" w:rsidP="00B46E77">
            <w:pPr>
              <w:jc w:val="center"/>
            </w:pPr>
            <w:r>
              <w:t>3,4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Default="00C11D78" w:rsidP="00B46E77">
            <w:pPr>
              <w:jc w:val="center"/>
            </w:pPr>
            <w:r>
              <w:t>3,4</w:t>
            </w:r>
          </w:p>
        </w:tc>
      </w:tr>
      <w:tr w:rsidR="00C11D78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  <w:r w:rsidRPr="009E10FF">
              <w:rPr>
                <w:b/>
              </w:rPr>
              <w:t>00010606023100000110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C11D78" w:rsidP="00B46E77">
            <w:r w:rsidRPr="0070521F">
              <w:t>Земельный налог, взимаемый по ставкам, установленным всоотв</w:t>
            </w:r>
            <w:r>
              <w:t>етствии</w:t>
            </w:r>
            <w:r w:rsidRPr="0070521F">
              <w:t xml:space="preserve"> с подпунктом </w:t>
            </w:r>
            <w:r>
              <w:t>2</w:t>
            </w:r>
            <w:r w:rsidRPr="0070521F">
              <w:t xml:space="preserve"> пункта 1статьи 394 Налогового </w:t>
            </w:r>
            <w:r>
              <w:t>к</w:t>
            </w:r>
            <w:r w:rsidRPr="0070521F">
              <w:t>одекса Р</w:t>
            </w:r>
            <w:r>
              <w:t xml:space="preserve">оссийской </w:t>
            </w:r>
            <w:r w:rsidRPr="0070521F">
              <w:t>Ф</w:t>
            </w:r>
            <w:r>
              <w:t>едерации</w:t>
            </w:r>
            <w:r w:rsidRPr="0070521F">
              <w:t xml:space="preserve"> и применяемым к объектам налогообложения, расположенным в границах поселений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C11D78" w:rsidP="00B46E77">
            <w:pPr>
              <w:jc w:val="center"/>
            </w:pPr>
            <w:r>
              <w:t>46,7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C11D78" w:rsidP="00B46E77">
            <w:pPr>
              <w:jc w:val="center"/>
            </w:pPr>
            <w:r>
              <w:t>46,7</w:t>
            </w:r>
          </w:p>
        </w:tc>
      </w:tr>
      <w:tr w:rsidR="00C11D78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  <w:r w:rsidRPr="009E10FF">
              <w:rPr>
                <w:b/>
              </w:rPr>
              <w:t>00010804020011000110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Default="00C11D78" w:rsidP="00B46E77">
            <w:r>
              <w:t>Государственная пошлина за завершение нотариальных действий должностными лицами органов местного самоуправления, уполномоченными 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C11D78" w:rsidP="00B46E77">
            <w:pPr>
              <w:jc w:val="center"/>
            </w:pPr>
            <w:r>
              <w:t>1,4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C11D78" w:rsidP="00B46E77">
            <w:pPr>
              <w:jc w:val="center"/>
            </w:pPr>
            <w:r>
              <w:t>1,4</w:t>
            </w:r>
          </w:p>
        </w:tc>
      </w:tr>
      <w:tr w:rsidR="00C11D78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  <w:r w:rsidRPr="009E10FF">
              <w:rPr>
                <w:b/>
              </w:rPr>
              <w:t>Неналоговые доходы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jc w:val="center"/>
              <w:rPr>
                <w:b/>
              </w:rPr>
            </w:pPr>
            <w:r>
              <w:rPr>
                <w:b/>
              </w:rPr>
              <w:t>170</w:t>
            </w:r>
            <w:r w:rsidR="000B5BC8">
              <w:rPr>
                <w:b/>
              </w:rPr>
              <w:t>,0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jc w:val="center"/>
              <w:rPr>
                <w:b/>
              </w:rPr>
            </w:pPr>
            <w:r>
              <w:rPr>
                <w:b/>
              </w:rPr>
              <w:t>170,0</w:t>
            </w:r>
          </w:p>
        </w:tc>
      </w:tr>
      <w:tr w:rsidR="00C11D78" w:rsidRPr="0070521F" w:rsidTr="00B46E77">
        <w:trPr>
          <w:trHeight w:val="999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  <w:r w:rsidRPr="009E10FF">
              <w:rPr>
                <w:b/>
              </w:rPr>
              <w:t>00011105025100000120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Default="00C11D78" w:rsidP="00B46E77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Default="00C11D78" w:rsidP="00B46E77">
            <w:pPr>
              <w:jc w:val="center"/>
            </w:pPr>
            <w:r>
              <w:t>150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Default="00C11D78" w:rsidP="00B46E77">
            <w:pPr>
              <w:jc w:val="center"/>
            </w:pPr>
            <w:r>
              <w:t>150</w:t>
            </w:r>
          </w:p>
        </w:tc>
      </w:tr>
      <w:tr w:rsidR="00C11D78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  <w:r w:rsidRPr="009E10FF">
              <w:rPr>
                <w:b/>
              </w:rPr>
              <w:t>00011105035100000120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C11D78" w:rsidP="00B46E77">
            <w:r>
              <w:t>Доходы от сдачи в аренду имущества, находящегося в оперативном управлении 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C11D78" w:rsidP="00B46E77">
            <w:pPr>
              <w:jc w:val="center"/>
            </w:pPr>
            <w:r>
              <w:t>20,0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C11D78" w:rsidP="00B46E77">
            <w:pPr>
              <w:jc w:val="center"/>
            </w:pPr>
            <w:r>
              <w:t>20,0</w:t>
            </w:r>
          </w:p>
        </w:tc>
      </w:tr>
      <w:tr w:rsidR="00C11D78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  <w:r w:rsidRPr="009E10FF">
              <w:rPr>
                <w:b/>
              </w:rPr>
              <w:t>Итого налоговых, неналоговых доходов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jc w:val="center"/>
              <w:rPr>
                <w:b/>
              </w:rPr>
            </w:pPr>
            <w:r>
              <w:rPr>
                <w:b/>
              </w:rPr>
              <w:t>843,8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jc w:val="center"/>
              <w:rPr>
                <w:b/>
              </w:rPr>
            </w:pPr>
            <w:r>
              <w:rPr>
                <w:b/>
              </w:rPr>
              <w:t>882,3</w:t>
            </w:r>
          </w:p>
          <w:p w:rsidR="00C11D78" w:rsidRPr="0070521F" w:rsidRDefault="00C11D78" w:rsidP="00B46E77">
            <w:pPr>
              <w:jc w:val="center"/>
            </w:pPr>
          </w:p>
        </w:tc>
      </w:tr>
      <w:tr w:rsidR="00C11D78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  <w:r w:rsidRPr="009E10FF">
              <w:rPr>
                <w:b/>
              </w:rPr>
              <w:t>00020201001100000151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C11D78" w:rsidP="00B46E77">
            <w:r w:rsidRPr="0070521F">
              <w:t>Дотации бюджетам поселений на выравнивание бюджетной обеспеченности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jc w:val="center"/>
              <w:rPr>
                <w:b/>
              </w:rPr>
            </w:pPr>
            <w:r>
              <w:rPr>
                <w:b/>
              </w:rPr>
              <w:t>1294,0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jc w:val="center"/>
              <w:rPr>
                <w:b/>
              </w:rPr>
            </w:pPr>
            <w:r>
              <w:rPr>
                <w:b/>
              </w:rPr>
              <w:t>1274,1</w:t>
            </w:r>
          </w:p>
        </w:tc>
      </w:tr>
      <w:tr w:rsidR="00C11D78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  <w:r w:rsidRPr="009E10FF">
              <w:rPr>
                <w:b/>
              </w:rPr>
              <w:t>00020202999100000151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C11D78" w:rsidP="00B46E77">
            <w:r>
              <w:t>Прочие субсидии бюджетам поселений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jc w:val="center"/>
              <w:rPr>
                <w:b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jc w:val="center"/>
              <w:rPr>
                <w:b/>
              </w:rPr>
            </w:pPr>
          </w:p>
        </w:tc>
      </w:tr>
      <w:tr w:rsidR="009C79C0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C0" w:rsidRPr="009E10FF" w:rsidRDefault="009C79C0" w:rsidP="00B46E77">
            <w:pPr>
              <w:rPr>
                <w:b/>
              </w:rPr>
            </w:pPr>
            <w:bookmarkStart w:id="0" w:name="_GoBack"/>
            <w:bookmarkEnd w:id="0"/>
            <w:r w:rsidRPr="009E10FF">
              <w:rPr>
                <w:b/>
              </w:rPr>
              <w:t>00020203024100000151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C0" w:rsidRDefault="009C79C0" w:rsidP="00B46E77">
            <w: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C0" w:rsidRPr="009E10FF" w:rsidRDefault="009C79C0" w:rsidP="007D170F">
            <w:pPr>
              <w:jc w:val="center"/>
              <w:rPr>
                <w:b/>
              </w:rPr>
            </w:pPr>
            <w:r>
              <w:rPr>
                <w:b/>
              </w:rPr>
              <w:t>0,1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C0" w:rsidRPr="009E10FF" w:rsidRDefault="009C79C0" w:rsidP="007D170F">
            <w:pPr>
              <w:jc w:val="center"/>
              <w:rPr>
                <w:b/>
              </w:rPr>
            </w:pPr>
            <w:r>
              <w:rPr>
                <w:b/>
              </w:rPr>
              <w:t>0,1</w:t>
            </w:r>
          </w:p>
        </w:tc>
      </w:tr>
      <w:tr w:rsidR="009C79C0" w:rsidRPr="0070521F" w:rsidTr="00B46E77">
        <w:tc>
          <w:tcPr>
            <w:tcW w:w="7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C0" w:rsidRPr="009E10FF" w:rsidRDefault="009C79C0" w:rsidP="00B46E77">
            <w:pPr>
              <w:tabs>
                <w:tab w:val="left" w:pos="3885"/>
              </w:tabs>
              <w:rPr>
                <w:b/>
              </w:rPr>
            </w:pPr>
            <w:r w:rsidRPr="009E10FF">
              <w:rPr>
                <w:b/>
              </w:rPr>
              <w:t>Всего доходов</w:t>
            </w:r>
            <w:r w:rsidRPr="009E10FF">
              <w:rPr>
                <w:b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C0" w:rsidRPr="009E10FF" w:rsidRDefault="009C79C0" w:rsidP="00B46E77">
            <w:pPr>
              <w:jc w:val="center"/>
              <w:rPr>
                <w:b/>
              </w:rPr>
            </w:pPr>
            <w:r>
              <w:rPr>
                <w:b/>
              </w:rPr>
              <w:t>2137,9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9C0" w:rsidRPr="009E10FF" w:rsidRDefault="009C79C0" w:rsidP="00B46E77">
            <w:pPr>
              <w:jc w:val="center"/>
              <w:rPr>
                <w:b/>
              </w:rPr>
            </w:pPr>
            <w:r>
              <w:rPr>
                <w:b/>
              </w:rPr>
              <w:t>2156,5</w:t>
            </w:r>
          </w:p>
        </w:tc>
      </w:tr>
    </w:tbl>
    <w:p w:rsidR="00017D56" w:rsidRDefault="00017D56"/>
    <w:sectPr w:rsidR="00017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765"/>
    <w:rsid w:val="00017D56"/>
    <w:rsid w:val="00083DE7"/>
    <w:rsid w:val="000B5BC8"/>
    <w:rsid w:val="0015098B"/>
    <w:rsid w:val="004820A9"/>
    <w:rsid w:val="00564CE8"/>
    <w:rsid w:val="009C79C0"/>
    <w:rsid w:val="00C11D78"/>
    <w:rsid w:val="00E45765"/>
    <w:rsid w:val="00EE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D7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D7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Biaza 2</dc:creator>
  <cp:keywords/>
  <dc:description/>
  <cp:lastModifiedBy>Biaza 2</cp:lastModifiedBy>
  <cp:revision>4</cp:revision>
  <dcterms:created xsi:type="dcterms:W3CDTF">2015-12-03T05:14:00Z</dcterms:created>
  <dcterms:modified xsi:type="dcterms:W3CDTF">2015-12-03T08:40:00Z</dcterms:modified>
</cp:coreProperties>
</file>